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2B5D2">
      <w:pPr>
        <w:pStyle w:val="47"/>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ΔΙΕΘΝΕΣ ΘΕΡΙΝΟ ΠΑΝΕΠΙΣΤΗΜΙΟ </w:t>
      </w:r>
    </w:p>
    <w:p w14:paraId="7D4A0D40">
      <w:pPr>
        <w:pStyle w:val="47"/>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«ΕΛΛΗΝΙΚΗ ΓΛΩΣΣΑ, ΠΟΛΙΤΙΣΜΟΣ ΚΑΙ ΜΜΕ»  </w:t>
      </w:r>
    </w:p>
    <w:p w14:paraId="13C3617C">
      <w:pPr>
        <w:pStyle w:val="47"/>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ΔΙΑΔΙΚΤΥΑΚΟΣ ΟΜΙΛΟΣ ΑΠΟΦΟΙΤΩΝ </w:t>
      </w:r>
    </w:p>
    <w:p w14:paraId="6F8CCD21">
      <w:pPr>
        <w:pStyle w:val="47"/>
        <w:rPr>
          <w:rFonts w:hint="default" w:ascii="Times New Roman" w:hAnsi="Times New Roman" w:cs="Times New Roman"/>
          <w:b/>
          <w:iCs/>
          <w:sz w:val="28"/>
          <w:szCs w:val="28"/>
        </w:rPr>
      </w:pPr>
    </w:p>
    <w:p w14:paraId="0164E663">
      <w:pPr>
        <w:pStyle w:val="47"/>
        <w:rPr>
          <w:rFonts w:hint="default" w:ascii="Times New Roman" w:hAnsi="Times New Roman" w:cs="Times New Roman"/>
          <w:b/>
          <w:iCs/>
          <w:sz w:val="28"/>
          <w:szCs w:val="28"/>
        </w:rPr>
      </w:pPr>
      <w:r>
        <w:rPr>
          <w:rFonts w:hint="default" w:ascii="Times New Roman" w:hAnsi="Times New Roman" w:cs="Times New Roman"/>
          <w:b/>
          <w:iCs/>
          <w:sz w:val="28"/>
          <w:szCs w:val="28"/>
        </w:rPr>
        <w:t>ΕΡΓΑΣΤΗΡΙΟ ΜΕΛΕΤΗΣ ΚΟΙΝΩΝΙΚΩΝ ΘΕΜΑΤΩΝ, Μ.Μ.Ε. &amp; ΕΚΠΑΙΔΕΥΣΗΣ Π.Τ.Ν. ΠΑΝΕΠΙΣΤΗΜΙΟΥ ΙΩΑΝΝΙΝΩΝ</w:t>
      </w:r>
    </w:p>
    <w:p w14:paraId="0CA7B727">
      <w:pPr>
        <w:pStyle w:val="47"/>
        <w:rPr>
          <w:rFonts w:hint="default" w:ascii="Times New Roman" w:hAnsi="Times New Roman" w:cs="Times New Roman"/>
          <w:b/>
          <w:iCs/>
          <w:sz w:val="28"/>
          <w:szCs w:val="28"/>
        </w:rPr>
      </w:pPr>
    </w:p>
    <w:p w14:paraId="438B1D0F">
      <w:pPr>
        <w:pStyle w:val="47"/>
        <w:jc w:val="center"/>
        <w:rPr>
          <w:rFonts w:hint="default" w:ascii="Times New Roman" w:hAnsi="Times New Roman" w:cs="Times New Roman"/>
          <w:b/>
          <w:iCs/>
          <w:color w:val="FF0000"/>
          <w:sz w:val="28"/>
          <w:szCs w:val="28"/>
        </w:rPr>
      </w:pPr>
      <w:r>
        <w:rPr>
          <w:rFonts w:hint="default" w:ascii="Times New Roman" w:hAnsi="Times New Roman" w:cs="Times New Roman"/>
          <w:b/>
          <w:iCs/>
          <w:color w:val="FF0000"/>
          <w:sz w:val="28"/>
          <w:szCs w:val="28"/>
        </w:rPr>
        <w:t>6ο ΜΙΚΡΟ ΘΕΡΙΝΟ</w:t>
      </w:r>
    </w:p>
    <w:p w14:paraId="6343F0D9">
      <w:pPr>
        <w:pStyle w:val="47"/>
        <w:spacing w:before="100" w:beforeAutospacing="1" w:after="100" w:afterAutospacing="1"/>
        <w:jc w:val="center"/>
        <w:rPr>
          <w:rFonts w:hint="default" w:ascii="Times New Roman" w:hAnsi="Times New Roman" w:cs="Times New Roman"/>
          <w:b/>
          <w:iCs/>
          <w:sz w:val="28"/>
          <w:szCs w:val="28"/>
        </w:rPr>
      </w:pPr>
      <w:r>
        <w:rPr>
          <w:rFonts w:hint="default" w:ascii="Times New Roman" w:hAnsi="Times New Roman" w:cs="Times New Roman"/>
          <w:b/>
          <w:iCs/>
          <w:sz w:val="28"/>
          <w:szCs w:val="28"/>
        </w:rPr>
        <w:t>Γλ</w:t>
      </w:r>
      <w:r>
        <w:rPr>
          <w:rFonts w:hint="default" w:ascii="Times New Roman" w:hAnsi="Times New Roman" w:cs="Times New Roman"/>
          <w:b/>
          <w:iCs/>
          <w:sz w:val="28"/>
          <w:szCs w:val="28"/>
        </w:rPr>
        <w:t>ῶ</w:t>
      </w:r>
      <w:r>
        <w:rPr>
          <w:rFonts w:hint="default" w:ascii="Times New Roman" w:hAnsi="Times New Roman" w:cs="Times New Roman"/>
          <w:b/>
          <w:iCs/>
          <w:sz w:val="28"/>
          <w:szCs w:val="28"/>
        </w:rPr>
        <w:t>σσ</w:t>
      </w:r>
      <w:r>
        <w:rPr>
          <w:rFonts w:hint="default" w:ascii="Times New Roman" w:hAnsi="Times New Roman" w:cs="Times New Roman"/>
          <w:b/>
          <w:iCs/>
          <w:color w:val="FF0000"/>
          <w:sz w:val="28"/>
          <w:szCs w:val="28"/>
        </w:rPr>
        <w:t>AI</w:t>
      </w:r>
      <w:r>
        <w:rPr>
          <w:rFonts w:hint="default" w:ascii="Times New Roman" w:hAnsi="Times New Roman" w:cs="Times New Roman"/>
          <w:b/>
          <w:iCs/>
          <w:sz w:val="28"/>
          <w:szCs w:val="28"/>
        </w:rPr>
        <w:t xml:space="preserve"> και Τεχνητή Νοημοσύνη</w:t>
      </w:r>
    </w:p>
    <w:p w14:paraId="3FB76ED1">
      <w:pPr>
        <w:pStyle w:val="47"/>
        <w:rPr>
          <w:rFonts w:hint="default" w:ascii="Times New Roman" w:hAnsi="Times New Roman" w:cs="Times New Roman"/>
          <w:b/>
          <w:iCs/>
          <w:sz w:val="28"/>
          <w:szCs w:val="28"/>
        </w:rPr>
      </w:pPr>
      <w:r>
        <w:rPr>
          <w:rFonts w:hint="default" w:ascii="Times New Roman" w:hAnsi="Times New Roman" w:cs="Times New Roman"/>
          <w:b/>
          <w:iCs/>
          <w:sz w:val="28"/>
          <w:szCs w:val="28"/>
        </w:rPr>
        <w:t>*Αργυρόκαστρο, 25-28 Αυγούστου 2025</w:t>
      </w:r>
    </w:p>
    <w:p w14:paraId="36989F41">
      <w:pPr>
        <w:pStyle w:val="47"/>
        <w:rPr>
          <w:rFonts w:hint="default" w:ascii="Times New Roman" w:hAnsi="Times New Roman" w:cs="Times New Roman"/>
          <w:b/>
          <w:iCs/>
          <w:sz w:val="28"/>
          <w:szCs w:val="28"/>
          <w:lang w:val="fr-FR"/>
        </w:rPr>
      </w:pPr>
      <w:r>
        <w:rPr>
          <w:rFonts w:hint="default" w:ascii="Times New Roman" w:hAnsi="Times New Roman" w:cs="Times New Roman"/>
          <w:b/>
          <w:iCs/>
          <w:sz w:val="28"/>
          <w:szCs w:val="28"/>
        </w:rPr>
        <w:t xml:space="preserve">*Σε συνεργασία με το Πανεπιστήμιο </w:t>
      </w:r>
      <w:r>
        <w:rPr>
          <w:rFonts w:hint="default" w:ascii="Times New Roman" w:hAnsi="Times New Roman" w:cs="Times New Roman"/>
          <w:b/>
          <w:iCs/>
          <w:sz w:val="28"/>
          <w:szCs w:val="28"/>
          <w:lang w:val="fr-FR"/>
        </w:rPr>
        <w:t>Eqrem</w:t>
      </w:r>
      <w:r>
        <w:rPr>
          <w:rFonts w:hint="default" w:ascii="Times New Roman" w:hAnsi="Times New Roman" w:cs="Times New Roman"/>
          <w:b/>
          <w:iCs/>
          <w:sz w:val="28"/>
          <w:szCs w:val="28"/>
        </w:rPr>
        <w:t xml:space="preserve"> </w:t>
      </w:r>
      <w:r>
        <w:rPr>
          <w:rFonts w:hint="default" w:ascii="Times New Roman" w:hAnsi="Times New Roman" w:cs="Times New Roman"/>
          <w:b/>
          <w:iCs/>
          <w:sz w:val="28"/>
          <w:szCs w:val="28"/>
          <w:lang w:val="fr-FR"/>
        </w:rPr>
        <w:t>Cabej</w:t>
      </w:r>
      <w:r>
        <w:rPr>
          <w:rFonts w:hint="default" w:ascii="Times New Roman" w:hAnsi="Times New Roman" w:cs="Times New Roman"/>
          <w:b/>
          <w:iCs/>
          <w:sz w:val="28"/>
          <w:szCs w:val="28"/>
        </w:rPr>
        <w:t xml:space="preserve"> του Αργυροκάστρου</w:t>
      </w:r>
    </w:p>
    <w:p w14:paraId="3F90FBE2">
      <w:pPr>
        <w:pStyle w:val="47"/>
        <w:rPr>
          <w:rFonts w:hint="default" w:ascii="Times New Roman" w:hAnsi="Times New Roman" w:cs="Times New Roman"/>
          <w:b/>
          <w:iCs/>
          <w:sz w:val="28"/>
          <w:szCs w:val="28"/>
        </w:rPr>
      </w:pPr>
      <w:r>
        <w:rPr>
          <w:rFonts w:hint="default" w:ascii="Times New Roman" w:hAnsi="Times New Roman" w:cs="Times New Roman"/>
          <w:b/>
          <w:iCs/>
          <w:sz w:val="28"/>
          <w:szCs w:val="28"/>
        </w:rPr>
        <w:t>Τμήμα Ελληνικής Γλώσσας, Λογοτεχνίας και Ελληνικού Πολιτισμού</w:t>
      </w:r>
    </w:p>
    <w:p w14:paraId="3521611C">
      <w:pPr>
        <w:pStyle w:val="47"/>
        <w:rPr>
          <w:rFonts w:hint="default" w:ascii="Times New Roman" w:hAnsi="Times New Roman" w:cs="Times New Roman"/>
          <w:b/>
          <w:iCs/>
          <w:sz w:val="28"/>
          <w:szCs w:val="28"/>
        </w:rPr>
      </w:pPr>
    </w:p>
    <w:p w14:paraId="3EAB9169">
      <w:pPr>
        <w:pStyle w:val="47"/>
        <w:jc w:val="both"/>
        <w:rPr>
          <w:rFonts w:hint="default" w:ascii="Times New Roman" w:hAnsi="Times New Roman" w:cs="Times New Roman"/>
          <w:b/>
          <w:iCs/>
          <w:sz w:val="28"/>
          <w:szCs w:val="28"/>
        </w:rPr>
      </w:pPr>
      <w:r>
        <w:rPr>
          <w:rFonts w:hint="default" w:ascii="Times New Roman" w:hAnsi="Times New Roman" w:cs="Times New Roman"/>
          <w:iCs/>
          <w:sz w:val="28"/>
          <w:szCs w:val="28"/>
        </w:rPr>
        <w:t xml:space="preserve">Ο Διαδικτυακός Όμιλος Αποφοίτων του Διεθνούς Θερινού Πανεπιστημίου «Ελληνική γλώσσα, Πολιτισμός και Μ.Μ.Ε» σε συνεργασία με το Πανεπιστήμιο  </w:t>
      </w:r>
      <w:r>
        <w:rPr>
          <w:rFonts w:hint="default" w:ascii="Times New Roman" w:hAnsi="Times New Roman" w:cs="Times New Roman"/>
          <w:bCs/>
          <w:iCs/>
          <w:sz w:val="28"/>
          <w:szCs w:val="28"/>
          <w:lang w:val="fr-FR"/>
        </w:rPr>
        <w:t>Eqrem</w:t>
      </w:r>
      <w:r>
        <w:rPr>
          <w:rFonts w:hint="default" w:ascii="Times New Roman" w:hAnsi="Times New Roman" w:cs="Times New Roman"/>
          <w:b/>
          <w:iCs/>
          <w:sz w:val="28"/>
          <w:szCs w:val="28"/>
        </w:rPr>
        <w:t xml:space="preserve"> </w:t>
      </w:r>
      <w:r>
        <w:rPr>
          <w:rFonts w:hint="default" w:ascii="Times New Roman" w:hAnsi="Times New Roman" w:cs="Times New Roman"/>
          <w:bCs/>
          <w:iCs/>
          <w:sz w:val="28"/>
          <w:szCs w:val="28"/>
          <w:lang w:val="fr-FR"/>
        </w:rPr>
        <w:t>Cabej</w:t>
      </w:r>
      <w:r>
        <w:rPr>
          <w:rFonts w:hint="default" w:ascii="Times New Roman" w:hAnsi="Times New Roman" w:cs="Times New Roman"/>
          <w:bCs/>
          <w:iCs/>
          <w:sz w:val="28"/>
          <w:szCs w:val="28"/>
        </w:rPr>
        <w:t xml:space="preserve"> και το Τμήμα Ελληνικής Γλώσσας, Λογοτεχνίας και Ελληνικού Πολιτισμού</w:t>
      </w:r>
      <w:r>
        <w:rPr>
          <w:rFonts w:hint="default" w:ascii="Times New Roman" w:hAnsi="Times New Roman" w:cs="Times New Roman"/>
          <w:iCs/>
          <w:sz w:val="28"/>
          <w:szCs w:val="28"/>
        </w:rPr>
        <w:t xml:space="preserve"> οργανώνει το  </w:t>
      </w:r>
      <w:r>
        <w:rPr>
          <w:rFonts w:hint="default" w:ascii="Times New Roman" w:hAnsi="Times New Roman" w:eastAsia="Times New Roman" w:cs="Times New Roman"/>
          <w:bCs/>
          <w:color w:val="000000"/>
          <w:sz w:val="28"/>
          <w:szCs w:val="28"/>
        </w:rPr>
        <w:t>«6</w:t>
      </w:r>
      <w:r>
        <w:rPr>
          <w:rFonts w:hint="default" w:ascii="Times New Roman" w:hAnsi="Times New Roman" w:cs="Times New Roman"/>
          <w:sz w:val="28"/>
          <w:szCs w:val="28"/>
        </w:rPr>
        <w:t xml:space="preserve">ο Μικρό Θερινό», στο Αργυρόκαστρο, 25-28 Αυγούστου 2025. </w:t>
      </w:r>
    </w:p>
    <w:p w14:paraId="41940249">
      <w:pPr>
        <w:pStyle w:val="47"/>
        <w:jc w:val="both"/>
        <w:rPr>
          <w:rFonts w:hint="default" w:ascii="Times New Roman" w:hAnsi="Times New Roman" w:cs="Times New Roman"/>
          <w:sz w:val="28"/>
          <w:szCs w:val="28"/>
        </w:rPr>
      </w:pPr>
    </w:p>
    <w:p w14:paraId="21D25B69">
      <w:pPr>
        <w:pStyle w:val="47"/>
        <w:jc w:val="both"/>
        <w:rPr>
          <w:rFonts w:hint="default" w:ascii="Times New Roman" w:hAnsi="Times New Roman" w:cs="Times New Roman"/>
          <w:sz w:val="28"/>
          <w:szCs w:val="28"/>
        </w:rPr>
      </w:pPr>
      <w:r>
        <w:rPr>
          <w:rFonts w:hint="default" w:ascii="Times New Roman" w:hAnsi="Times New Roman" w:cs="Times New Roman"/>
          <w:sz w:val="28"/>
          <w:szCs w:val="28"/>
        </w:rPr>
        <w:t xml:space="preserve">Η δράση τελεί υπό την αιγίδα του Διεθνούς Θερινού Πανεπιστημίου «Ελληνική Γλώσσα, Πολιτισμός και ΜΜΕ» και του </w:t>
      </w:r>
      <w:r>
        <w:rPr>
          <w:rFonts w:hint="default" w:ascii="Times New Roman" w:hAnsi="Times New Roman" w:cs="Times New Roman"/>
          <w:iCs/>
          <w:sz w:val="28"/>
          <w:szCs w:val="28"/>
        </w:rPr>
        <w:t>Εργαστηρίου Μελέτης Κοινωνικών Θεμάτων, Μ.Μ.Ε. και Εκπαίδευσης του Παιδαγωγικού Τμήματος Νηπιαγωγών της Σχολής Επιστημών Αγωγής του Πανεπιστημίου Ιωαννίνων. Έχει την υποστήριξη της  Study in Greece και φέρει τον ειδικότερο τίτλο</w:t>
      </w:r>
      <w:r>
        <w:rPr>
          <w:rFonts w:hint="default" w:ascii="Times New Roman" w:hAnsi="Times New Roman" w:cs="Times New Roman"/>
          <w:sz w:val="28"/>
          <w:szCs w:val="28"/>
        </w:rPr>
        <w:t>:</w:t>
      </w:r>
    </w:p>
    <w:p w14:paraId="1FD45CA7">
      <w:pPr>
        <w:spacing w:before="100" w:beforeAutospacing="1" w:after="100" w:afterAutospacing="1" w:line="240" w:lineRule="auto"/>
        <w:jc w:val="center"/>
        <w:rPr>
          <w:rFonts w:hint="default" w:ascii="Times New Roman" w:hAnsi="Times New Roman" w:eastAsia="Calibri" w:cs="Times New Roman"/>
          <w:b/>
          <w:iCs/>
          <w:color w:val="FF0000"/>
          <w:sz w:val="28"/>
          <w:szCs w:val="28"/>
          <w:lang w:val="el-GR" w:eastAsia="el-GR" w:bidi="ar-SA"/>
        </w:rPr>
      </w:pPr>
      <w:r>
        <w:rPr>
          <w:rFonts w:hint="default" w:ascii="Times New Roman" w:hAnsi="Times New Roman" w:eastAsia="Calibri" w:cs="Times New Roman"/>
          <w:b/>
          <w:iCs/>
          <w:color w:val="FF0000"/>
          <w:sz w:val="28"/>
          <w:szCs w:val="28"/>
          <w:lang w:val="el-GR" w:eastAsia="el-GR" w:bidi="ar-SA"/>
        </w:rPr>
        <w:t>Γλ</w:t>
      </w:r>
      <w:r>
        <w:rPr>
          <w:rFonts w:hint="default" w:ascii="Times New Roman" w:hAnsi="Times New Roman" w:eastAsia="Calibri" w:cs="Times New Roman"/>
          <w:b/>
          <w:iCs/>
          <w:color w:val="FF0000"/>
          <w:sz w:val="28"/>
          <w:szCs w:val="28"/>
          <w:lang w:val="el-GR" w:eastAsia="el-GR" w:bidi="ar-SA"/>
        </w:rPr>
        <w:t>ῶ</w:t>
      </w:r>
      <w:r>
        <w:rPr>
          <w:rFonts w:hint="default" w:ascii="Times New Roman" w:hAnsi="Times New Roman" w:eastAsia="Calibri" w:cs="Times New Roman"/>
          <w:b/>
          <w:iCs/>
          <w:color w:val="FF0000"/>
          <w:sz w:val="28"/>
          <w:szCs w:val="28"/>
          <w:lang w:val="el-GR" w:eastAsia="el-GR" w:bidi="ar-SA"/>
        </w:rPr>
        <w:t xml:space="preserve">σσ AI και Τεχνητή Νοημοσύνη </w:t>
      </w:r>
    </w:p>
    <w:p w14:paraId="05656DC0">
      <w:pPr>
        <w:spacing w:before="100" w:beforeAutospacing="1" w:after="100" w:afterAutospacing="1"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Ενδεικτικά, οι θεματικές στις οποίες θα επικεντρωθεί το πρόγραμμα είναι οι εξής:</w:t>
      </w:r>
    </w:p>
    <w:p w14:paraId="4265C479">
      <w:pPr>
        <w:pStyle w:val="35"/>
        <w:numPr>
          <w:ilvl w:val="0"/>
          <w:numId w:val="1"/>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Ηθικά Ζητήματα και Δεοντολογία στην χρήση του ΑΙ</w:t>
      </w:r>
    </w:p>
    <w:p w14:paraId="225082A0">
      <w:pPr>
        <w:pStyle w:val="35"/>
        <w:numPr>
          <w:ilvl w:val="0"/>
          <w:numId w:val="1"/>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Γλωσσικά Συστήματα : Χρήση και Αξιοποίηση</w:t>
      </w:r>
    </w:p>
    <w:p w14:paraId="552F2754">
      <w:pPr>
        <w:pStyle w:val="35"/>
        <w:numPr>
          <w:ilvl w:val="0"/>
          <w:numId w:val="1"/>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Ψηφιακός Γραμματισμός</w:t>
      </w:r>
    </w:p>
    <w:p w14:paraId="0D04A566">
      <w:pPr>
        <w:pStyle w:val="35"/>
        <w:numPr>
          <w:ilvl w:val="0"/>
          <w:numId w:val="1"/>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Ψηφιακές και Έξυπνες Τεχνολογίες: Εφαρμογές, Δυναμική και Εργαλεία</w:t>
      </w:r>
    </w:p>
    <w:p w14:paraId="0649F268">
      <w:pPr>
        <w:pStyle w:val="35"/>
        <w:numPr>
          <w:ilvl w:val="0"/>
          <w:numId w:val="1"/>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Τεχνητή νοημοσύνη και τέχνες : Συγκλίσεις και Αποκλίσεις</w:t>
      </w:r>
    </w:p>
    <w:p w14:paraId="5DE523AC">
      <w:pPr>
        <w:pStyle w:val="35"/>
        <w:numPr>
          <w:ilvl w:val="0"/>
          <w:numId w:val="1"/>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ΑΙ και Δημοσιογραφία</w:t>
      </w:r>
    </w:p>
    <w:p w14:paraId="3A96578D">
      <w:pPr>
        <w:pStyle w:val="35"/>
        <w:numPr>
          <w:ilvl w:val="0"/>
          <w:numId w:val="1"/>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Η επικοινωνία και η επικοινωνιακή προσέγγιση στην εποχή της τεχνολογικής έξαρσης</w:t>
      </w:r>
    </w:p>
    <w:p w14:paraId="12C4616A">
      <w:pPr>
        <w:spacing w:after="0" w:line="240" w:lineRule="auto"/>
        <w:jc w:val="both"/>
        <w:rPr>
          <w:rFonts w:hint="default" w:ascii="Times New Roman" w:hAnsi="Times New Roman" w:cs="Times New Roman"/>
          <w:sz w:val="28"/>
          <w:szCs w:val="28"/>
        </w:rPr>
      </w:pPr>
    </w:p>
    <w:p w14:paraId="738C1754">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Η δράση προσφέρεται </w:t>
      </w:r>
      <w:r>
        <w:rPr>
          <w:rFonts w:hint="default" w:ascii="Times New Roman" w:hAnsi="Times New Roman" w:cs="Times New Roman"/>
          <w:sz w:val="28"/>
          <w:szCs w:val="28"/>
          <w:u w:val="single"/>
        </w:rPr>
        <w:t>δωρεάν</w:t>
      </w:r>
      <w:r>
        <w:rPr>
          <w:rFonts w:hint="default" w:ascii="Times New Roman" w:hAnsi="Times New Roman" w:cs="Times New Roman"/>
          <w:sz w:val="28"/>
          <w:szCs w:val="28"/>
        </w:rPr>
        <w:t xml:space="preserve"> και το πλήρες πρόγραμμά της θα ανακοινωθεί μέσα στους επόμενους μήνες στην ιστοσελίδα του Διεθνούς Θερινού Πανεπιστημίου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"file:///C:\\Users\\nikolaosmathioudakis\\Dropbox\\2022_ΤΡΙΤΟ%20ΜΙΚΡΟ%20ΘΕΡΙΝΟ_Webinar\\summerschool.ac.uoi.gr" </w:instrText>
      </w:r>
      <w:r>
        <w:rPr>
          <w:rFonts w:hint="default" w:ascii="Times New Roman" w:hAnsi="Times New Roman" w:cs="Times New Roman"/>
          <w:sz w:val="28"/>
          <w:szCs w:val="28"/>
        </w:rPr>
        <w:fldChar w:fldCharType="separate"/>
      </w:r>
      <w:r>
        <w:rPr>
          <w:rStyle w:val="18"/>
          <w:rFonts w:hint="default" w:ascii="Times New Roman" w:hAnsi="Times New Roman" w:cs="Times New Roman"/>
          <w:i/>
          <w:sz w:val="28"/>
          <w:szCs w:val="28"/>
        </w:rPr>
        <w:t>summerschool.ac.uoi.gr</w:t>
      </w:r>
      <w:r>
        <w:rPr>
          <w:rStyle w:val="18"/>
          <w:rFonts w:hint="default" w:ascii="Times New Roman" w:hAnsi="Times New Roman" w:cs="Times New Roman"/>
          <w:i/>
          <w:sz w:val="28"/>
          <w:szCs w:val="28"/>
        </w:rPr>
        <w:fldChar w:fldCharType="end"/>
      </w:r>
      <w:r>
        <w:rPr>
          <w:rFonts w:hint="default" w:ascii="Times New Roman" w:hAnsi="Times New Roman" w:cs="Times New Roman"/>
          <w:sz w:val="28"/>
          <w:szCs w:val="28"/>
        </w:rPr>
        <w:t xml:space="preserve"> και στην επίσημη σελίδα του Διαδικτυακού Ομίλου Αποφοίτων του Διεθνούς Θερινού Πανεπιστημίου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"https://www.omilosapofoiton.gr/%20" </w:instrText>
      </w:r>
      <w:r>
        <w:rPr>
          <w:rFonts w:hint="default" w:ascii="Times New Roman" w:hAnsi="Times New Roman" w:cs="Times New Roman"/>
          <w:sz w:val="28"/>
          <w:szCs w:val="28"/>
        </w:rPr>
        <w:fldChar w:fldCharType="separate"/>
      </w:r>
      <w:r>
        <w:rPr>
          <w:rStyle w:val="18"/>
          <w:rFonts w:hint="default" w:ascii="Times New Roman" w:hAnsi="Times New Roman" w:cs="Times New Roman"/>
          <w:i/>
          <w:iCs/>
          <w:sz w:val="28"/>
          <w:szCs w:val="28"/>
        </w:rPr>
        <w:t>https://www.omilosapofoiton.gr/</w:t>
      </w:r>
      <w:r>
        <w:rPr>
          <w:rStyle w:val="18"/>
          <w:rFonts w:hint="default" w:ascii="Times New Roman" w:hAnsi="Times New Roman" w:cs="Times New Roman"/>
          <w:i/>
          <w:iCs/>
          <w:sz w:val="28"/>
          <w:szCs w:val="28"/>
        </w:rPr>
        <w:fldChar w:fldCharType="end"/>
      </w:r>
      <w:r>
        <w:rPr>
          <w:rFonts w:hint="default" w:ascii="Times New Roman" w:hAnsi="Times New Roman" w:cs="Times New Roman"/>
          <w:sz w:val="28"/>
          <w:szCs w:val="28"/>
        </w:rPr>
        <w:t xml:space="preserve"> &amp;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"https://www.facebook.com/OmilosApofoiton" </w:instrText>
      </w:r>
      <w:r>
        <w:rPr>
          <w:rFonts w:hint="default" w:ascii="Times New Roman" w:hAnsi="Times New Roman" w:cs="Times New Roman"/>
          <w:sz w:val="28"/>
          <w:szCs w:val="28"/>
        </w:rPr>
        <w:fldChar w:fldCharType="separate"/>
      </w:r>
      <w:r>
        <w:rPr>
          <w:rStyle w:val="18"/>
          <w:rFonts w:hint="default" w:ascii="Times New Roman" w:hAnsi="Times New Roman" w:cs="Times New Roman"/>
          <w:i/>
          <w:iCs/>
          <w:sz w:val="28"/>
          <w:szCs w:val="28"/>
        </w:rPr>
        <w:t>https://www.facebook.com/OmilosApofoiton</w:t>
      </w:r>
      <w:r>
        <w:rPr>
          <w:rStyle w:val="18"/>
          <w:rFonts w:hint="default" w:ascii="Times New Roman" w:hAnsi="Times New Roman" w:cs="Times New Roman"/>
          <w:i/>
          <w:iCs/>
          <w:sz w:val="28"/>
          <w:szCs w:val="28"/>
        </w:rPr>
        <w:fldChar w:fldCharType="end"/>
      </w:r>
      <w:r>
        <w:rPr>
          <w:rFonts w:hint="default" w:ascii="Times New Roman" w:hAnsi="Times New Roman" w:cs="Times New Roman"/>
          <w:sz w:val="28"/>
          <w:szCs w:val="28"/>
        </w:rPr>
        <w:t>.</w:t>
      </w:r>
    </w:p>
    <w:p w14:paraId="5A6AB3FE">
      <w:pPr>
        <w:spacing w:after="0" w:line="240" w:lineRule="auto"/>
        <w:jc w:val="both"/>
        <w:rPr>
          <w:rFonts w:hint="default" w:ascii="Times New Roman" w:hAnsi="Times New Roman" w:cs="Times New Roman"/>
          <w:sz w:val="28"/>
          <w:szCs w:val="28"/>
        </w:rPr>
      </w:pPr>
    </w:p>
    <w:p w14:paraId="3BB7A755">
      <w:p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Με την παρουσία και τη συμμετοχή τους θα τιμήσουν το πρόγραμμα διακεκριμένοι πανεπιστημιακοί, δημοσιογράφοι, πολιτικοί και καλλιτέχνες. Την ευθύνη της διαμόρφωσης του προγράμματος έχει η επιτροπή του Ομίλου Αποφοίτων του Διεθνούς Πανεπιστημίου με την επιστημονική επίβλεψη της κ. Νικολέττας Τσιτσανούδη – Μαλλίδη, </w:t>
      </w:r>
      <w:r>
        <w:rPr>
          <w:rFonts w:hint="default" w:ascii="Times New Roman" w:hAnsi="Times New Roman" w:cs="Times New Roman"/>
          <w:sz w:val="28"/>
          <w:szCs w:val="28"/>
        </w:rPr>
        <w:t xml:space="preserve">Ιδρύτριας και Επιστημονικής Υπεύθυνης του Διεθνούς Θερινού Πανεπιστημίου, Καθηγήτριας Γλωσσολογίας και Ελληνικής Γλώσσας του Παιδαγωγικού Τμήματος Νηπιαγωγών του Πανεπιστημίου Ιωαννίνων και Κοσμήτορος της Σχολής Επιστημών Αγωγής. </w:t>
      </w:r>
    </w:p>
    <w:p w14:paraId="382F15B3">
      <w:pPr>
        <w:spacing w:after="0" w:line="240" w:lineRule="auto"/>
        <w:jc w:val="both"/>
        <w:rPr>
          <w:rFonts w:hint="default" w:ascii="Times New Roman" w:hAnsi="Times New Roman" w:cs="Times New Roman"/>
          <w:sz w:val="28"/>
          <w:szCs w:val="28"/>
        </w:rPr>
      </w:pPr>
    </w:p>
    <w:p w14:paraId="3233B2BC">
      <w:pPr>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ΕΓΓΡΑΦΕΣ</w:t>
      </w:r>
    </w:p>
    <w:p w14:paraId="0A3236C7">
      <w:pPr>
        <w:spacing w:after="0" w:line="240" w:lineRule="auto"/>
        <w:jc w:val="both"/>
        <w:rPr>
          <w:rFonts w:hint="default" w:ascii="Times New Roman" w:hAnsi="Times New Roman" w:cs="Times New Roman"/>
          <w:sz w:val="28"/>
          <w:szCs w:val="28"/>
        </w:rPr>
      </w:pPr>
    </w:p>
    <w:p w14:paraId="22A0DE71">
      <w:pPr>
        <w:spacing w:after="0" w:line="240"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rPr>
        <w:t>Το πρόγραμμα απευθύνεται σε προπτυχιακούς και μεταπτυχιακούς φοιτητές, διδάκτορες, εκπαιδευτικούς, ενώ δέχεται και ένα ποσοστό επαγγελματιών που έχουν αντίστοιχα ενδιαφέροντα στο πλαίσιο της δια βίου μάθησης. Προσφέρει πιστοποιητικά αναγνώρισης συμμετοχής και εκπαιδευτικό υλικό στους συμμετέχοντες. Επιπλέον, περιλαμβάνει παράλληλες πολιτιστικές δραστηριότητες.</w:t>
      </w:r>
    </w:p>
    <w:p w14:paraId="353AE188">
      <w:pPr>
        <w:spacing w:after="0" w:line="240" w:lineRule="auto"/>
        <w:jc w:val="both"/>
        <w:rPr>
          <w:rFonts w:hint="default" w:ascii="Times New Roman" w:hAnsi="Times New Roman" w:cs="Times New Roman"/>
          <w:b/>
          <w:bCs/>
          <w:sz w:val="28"/>
          <w:szCs w:val="28"/>
          <w:lang w:val="fr-FR"/>
        </w:rPr>
      </w:pPr>
    </w:p>
    <w:p w14:paraId="010E6C5F">
      <w:pPr>
        <w:spacing w:after="0" w:line="240" w:lineRule="auto"/>
        <w:jc w:val="both"/>
        <w:rPr>
          <w:rFonts w:hint="default" w:ascii="Times New Roman" w:hAnsi="Times New Roman" w:cs="Times New Roman"/>
          <w:b/>
          <w:bCs/>
          <w:color w:val="FF0000"/>
          <w:sz w:val="28"/>
          <w:szCs w:val="28"/>
          <w:lang w:val="el-GR"/>
        </w:rPr>
      </w:pPr>
      <w:r>
        <w:rPr>
          <w:rFonts w:hint="default" w:ascii="Times New Roman" w:hAnsi="Times New Roman" w:cs="Times New Roman"/>
          <w:b/>
          <w:bCs/>
          <w:sz w:val="28"/>
          <w:szCs w:val="28"/>
        </w:rPr>
        <w:t xml:space="preserve">Οι ενδιαφερόμενοι\ες να παρουσιάσουν ομιλία, παρακαλούνται να  στείλουν την πρόταση της εισήγησής τους στα Ελληνικά ή Αγγλικά [τίτλος, περίληψη έως 200 λέξεις] και την ιδιότητά τους </w:t>
      </w:r>
      <w:r>
        <w:rPr>
          <w:rFonts w:hint="default" w:ascii="Times New Roman" w:hAnsi="Times New Roman" w:cs="Times New Roman"/>
          <w:b/>
          <w:bCs/>
          <w:color w:val="FF0000"/>
          <w:sz w:val="28"/>
          <w:szCs w:val="28"/>
        </w:rPr>
        <w:t>έως και τις</w:t>
      </w:r>
      <w:r>
        <w:rPr>
          <w:rFonts w:hint="default" w:ascii="Times New Roman" w:hAnsi="Times New Roman" w:cs="Times New Roman"/>
          <w:b/>
          <w:bCs/>
          <w:color w:val="FF0000"/>
          <w:sz w:val="28"/>
          <w:szCs w:val="28"/>
          <w:lang w:val="el-GR"/>
        </w:rPr>
        <w:t xml:space="preserve"> 04\05\2025</w:t>
      </w:r>
      <w:r>
        <w:rPr>
          <w:rFonts w:hint="default" w:ascii="Times New Roman" w:hAnsi="Times New Roman" w:cs="Times New Roman"/>
          <w:b/>
          <w:bCs/>
          <w:color w:val="auto"/>
          <w:sz w:val="28"/>
          <w:szCs w:val="28"/>
          <w:lang w:val="el-GR"/>
        </w:rPr>
        <w:t>.</w:t>
      </w:r>
    </w:p>
    <w:p w14:paraId="05193D70">
      <w:pPr>
        <w:spacing w:after="0" w:line="240" w:lineRule="auto"/>
        <w:jc w:val="both"/>
        <w:rPr>
          <w:rFonts w:hint="default" w:ascii="Times New Roman" w:hAnsi="Times New Roman" w:cs="Times New Roman"/>
          <w:b/>
          <w:bCs/>
          <w:color w:val="FF0000"/>
          <w:sz w:val="28"/>
          <w:szCs w:val="28"/>
          <w:lang w:val="el-GR"/>
        </w:rPr>
      </w:pPr>
    </w:p>
    <w:p w14:paraId="073DE00A">
      <w:pPr>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Οι ενδιαφερόμενοι\ες</w:t>
      </w:r>
      <w:r>
        <w:rPr>
          <w:rFonts w:hint="default" w:ascii="Times New Roman" w:hAnsi="Times New Roman" w:cs="Times New Roman"/>
          <w:b/>
          <w:bCs/>
          <w:sz w:val="28"/>
          <w:szCs w:val="28"/>
          <w:lang w:val="el-GR"/>
        </w:rPr>
        <w:t xml:space="preserve"> </w:t>
      </w:r>
      <w:r>
        <w:rPr>
          <w:rFonts w:hint="default" w:ascii="Times New Roman" w:hAnsi="Times New Roman" w:cs="Times New Roman"/>
          <w:b/>
          <w:bCs/>
          <w:sz w:val="28"/>
          <w:szCs w:val="28"/>
        </w:rPr>
        <w:t>να παρακολουθήσουν το πρόγραμμα, παρακαλούνται να απευθύνουν στην Οργανωτική Επιτροπή αίτημα συμμετοχής.</w:t>
      </w:r>
    </w:p>
    <w:p w14:paraId="2B5F262D">
      <w:pPr>
        <w:spacing w:after="0" w:line="240" w:lineRule="auto"/>
        <w:jc w:val="both"/>
        <w:rPr>
          <w:rFonts w:hint="default" w:ascii="Times New Roman" w:hAnsi="Times New Roman" w:cs="Times New Roman"/>
          <w:b/>
          <w:bCs/>
          <w:sz w:val="28"/>
          <w:szCs w:val="28"/>
          <w:lang w:val="el-GR"/>
        </w:rPr>
      </w:pPr>
    </w:p>
    <w:p w14:paraId="53174EF0">
      <w:pPr>
        <w:spacing w:after="0" w:line="240" w:lineRule="auto"/>
        <w:jc w:val="both"/>
        <w:rPr>
          <w:rFonts w:hint="default" w:ascii="Times New Roman" w:hAnsi="Times New Roman" w:cs="Times New Roman"/>
          <w:b/>
          <w:bCs/>
          <w:color w:val="7030A0"/>
          <w:sz w:val="28"/>
          <w:szCs w:val="28"/>
          <w:lang w:val="el-GR"/>
        </w:rPr>
      </w:pPr>
    </w:p>
    <w:p w14:paraId="421D16FE">
      <w:pPr>
        <w:spacing w:after="0" w:line="240" w:lineRule="auto"/>
        <w:jc w:val="center"/>
        <w:rPr>
          <w:rFonts w:hint="default" w:ascii="Times New Roman" w:hAnsi="Times New Roman" w:cs="Times New Roman"/>
          <w:b/>
          <w:bCs/>
          <w:i w:val="0"/>
          <w:iCs w:val="0"/>
          <w:color w:val="FF0000"/>
          <w:sz w:val="28"/>
          <w:szCs w:val="28"/>
          <w:highlight w:val="none"/>
          <w:u w:val="single"/>
          <w:lang w:val="fr-FR"/>
        </w:rPr>
      </w:pPr>
      <w:r>
        <w:rPr>
          <w:rFonts w:hint="default" w:ascii="Times New Roman" w:hAnsi="Times New Roman" w:cs="Times New Roman"/>
          <w:b/>
          <w:bCs/>
          <w:i w:val="0"/>
          <w:iCs w:val="0"/>
          <w:color w:val="FF0000"/>
          <w:sz w:val="28"/>
          <w:szCs w:val="28"/>
          <w:highlight w:val="none"/>
          <w:u w:val="single"/>
        </w:rPr>
        <w:t>Οι εγγραφές ξεκινούν την Παρασκευή 28 Φεβρουαρίου 2025 και λήγουν την Κυριακή 4 Μαΐου 2025.</w:t>
      </w:r>
    </w:p>
    <w:p w14:paraId="5844DFA1">
      <w:pPr>
        <w:spacing w:after="0" w:line="240" w:lineRule="auto"/>
        <w:jc w:val="both"/>
        <w:rPr>
          <w:rFonts w:hint="default" w:ascii="Times New Roman" w:hAnsi="Times New Roman" w:cs="Times New Roman"/>
          <w:b/>
          <w:bCs/>
          <w:color w:val="FFFF00"/>
          <w:sz w:val="28"/>
          <w:szCs w:val="28"/>
          <w:lang w:val="el-GR"/>
        </w:rPr>
      </w:pPr>
    </w:p>
    <w:p w14:paraId="0A673439">
      <w:pPr>
        <w:spacing w:after="0" w:line="240" w:lineRule="auto"/>
        <w:jc w:val="both"/>
        <w:rPr>
          <w:rFonts w:hint="default" w:ascii="Times New Roman" w:hAnsi="Times New Roman" w:cs="Times New Roman"/>
          <w:b/>
          <w:bCs/>
          <w:sz w:val="28"/>
          <w:szCs w:val="28"/>
          <w:lang w:val="el-GR"/>
        </w:rPr>
      </w:pPr>
    </w:p>
    <w:p w14:paraId="323F6E8A">
      <w:pPr>
        <w:spacing w:after="0" w:line="240" w:lineRule="auto"/>
        <w:jc w:val="both"/>
        <w:rPr>
          <w:rFonts w:hint="default" w:ascii="Times New Roman" w:hAnsi="Times New Roman" w:cs="Times New Roman"/>
          <w:sz w:val="28"/>
          <w:szCs w:val="28"/>
          <w:lang w:val="fr-FR"/>
        </w:rPr>
      </w:pPr>
      <w:r>
        <w:rPr>
          <w:rFonts w:hint="default" w:ascii="Times New Roman" w:hAnsi="Times New Roman" w:cs="Times New Roman"/>
          <w:b/>
          <w:bCs/>
          <w:sz w:val="28"/>
          <w:szCs w:val="28"/>
        </w:rPr>
        <w:t xml:space="preserve">Για περισσότερες </w:t>
      </w:r>
      <w:r>
        <w:rPr>
          <w:rFonts w:hint="default" w:ascii="Times New Roman" w:hAnsi="Times New Roman" w:cs="Times New Roman"/>
          <w:b/>
          <w:sz w:val="28"/>
          <w:szCs w:val="28"/>
        </w:rPr>
        <w:t xml:space="preserve">πληροφορίες και υποβολή αιτήσεων για εγγραφές, </w:t>
      </w:r>
      <w:r>
        <w:rPr>
          <w:rFonts w:hint="default" w:ascii="Times New Roman" w:hAnsi="Times New Roman" w:cs="Times New Roman"/>
          <w:bCs/>
          <w:sz w:val="28"/>
          <w:szCs w:val="28"/>
        </w:rPr>
        <w:t xml:space="preserve">μπορείτε να αποστείλετε </w:t>
      </w:r>
      <w:r>
        <w:rPr>
          <w:rFonts w:hint="default" w:ascii="Times New Roman" w:hAnsi="Times New Roman" w:cs="Times New Roman"/>
          <w:bCs/>
          <w:sz w:val="28"/>
          <w:szCs w:val="28"/>
          <w:lang w:val="en-US"/>
        </w:rPr>
        <w:t>email</w:t>
      </w:r>
      <w:r>
        <w:rPr>
          <w:rFonts w:hint="default" w:ascii="Times New Roman" w:hAnsi="Times New Roman" w:cs="Times New Roman"/>
          <w:bCs/>
          <w:sz w:val="28"/>
          <w:szCs w:val="28"/>
        </w:rPr>
        <w:t xml:space="preserve"> στο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"mailto:omilosapofoiton@gmail.com" </w:instrText>
      </w:r>
      <w:r>
        <w:rPr>
          <w:rFonts w:hint="default" w:ascii="Times New Roman" w:hAnsi="Times New Roman" w:cs="Times New Roman"/>
          <w:sz w:val="28"/>
          <w:szCs w:val="28"/>
        </w:rPr>
        <w:fldChar w:fldCharType="separate"/>
      </w:r>
      <w:r>
        <w:rPr>
          <w:rStyle w:val="18"/>
          <w:rFonts w:hint="default" w:ascii="Times New Roman" w:hAnsi="Times New Roman" w:cs="Times New Roman"/>
          <w:bCs/>
          <w:sz w:val="28"/>
          <w:szCs w:val="28"/>
        </w:rPr>
        <w:t>omilosapofoiton@gmail.com</w:t>
      </w:r>
      <w:r>
        <w:rPr>
          <w:rStyle w:val="18"/>
          <w:rFonts w:hint="default" w:ascii="Times New Roman" w:hAnsi="Times New Roman" w:cs="Times New Roman"/>
          <w:bCs/>
          <w:sz w:val="28"/>
          <w:szCs w:val="28"/>
        </w:rPr>
        <w:fldChar w:fldCharType="end"/>
      </w:r>
    </w:p>
    <w:p w14:paraId="05CF9F84">
      <w:pPr>
        <w:spacing w:after="0" w:line="240" w:lineRule="auto"/>
        <w:jc w:val="both"/>
        <w:rPr>
          <w:rFonts w:hint="default" w:ascii="Times New Roman" w:hAnsi="Times New Roman" w:cs="Times New Roman"/>
          <w:sz w:val="28"/>
          <w:szCs w:val="28"/>
          <w:lang w:val="fr-FR"/>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 w:name="Garamond">
    <w:panose1 w:val="02020404030301010803"/>
    <w:charset w:val="A1"/>
    <w:family w:val="roman"/>
    <w:pitch w:val="default"/>
    <w:sig w:usb0="00000287" w:usb1="00000000" w:usb2="00000000" w:usb3="00000000" w:csb0="0000009F" w:csb1="DFD7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146806"/>
    <w:multiLevelType w:val="multilevel"/>
    <w:tmpl w:val="69146806"/>
    <w:lvl w:ilvl="0" w:tentative="0">
      <w:start w:val="13"/>
      <w:numFmt w:val="bullet"/>
      <w:lvlText w:val="-"/>
      <w:lvlJc w:val="left"/>
      <w:pPr>
        <w:ind w:left="720" w:hanging="360"/>
      </w:pPr>
      <w:rPr>
        <w:rFonts w:hint="default" w:ascii="Garamond" w:hAnsi="Garamond"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A3"/>
    <w:rsid w:val="00013C5E"/>
    <w:rsid w:val="0002505E"/>
    <w:rsid w:val="00036D47"/>
    <w:rsid w:val="00037D83"/>
    <w:rsid w:val="0005161A"/>
    <w:rsid w:val="00070E62"/>
    <w:rsid w:val="00072013"/>
    <w:rsid w:val="00084E0A"/>
    <w:rsid w:val="00095D19"/>
    <w:rsid w:val="000D1ADB"/>
    <w:rsid w:val="000D5A2E"/>
    <w:rsid w:val="000E021B"/>
    <w:rsid w:val="000E4B1C"/>
    <w:rsid w:val="000F5F8F"/>
    <w:rsid w:val="000F6EAA"/>
    <w:rsid w:val="00114C6D"/>
    <w:rsid w:val="00126F53"/>
    <w:rsid w:val="00137447"/>
    <w:rsid w:val="00146766"/>
    <w:rsid w:val="00153477"/>
    <w:rsid w:val="00166200"/>
    <w:rsid w:val="0019023F"/>
    <w:rsid w:val="001A0D9B"/>
    <w:rsid w:val="001A1985"/>
    <w:rsid w:val="001C3316"/>
    <w:rsid w:val="001D68F0"/>
    <w:rsid w:val="001E2FFD"/>
    <w:rsid w:val="001F34A1"/>
    <w:rsid w:val="001F5303"/>
    <w:rsid w:val="00212E1A"/>
    <w:rsid w:val="00225959"/>
    <w:rsid w:val="0023007F"/>
    <w:rsid w:val="002346BF"/>
    <w:rsid w:val="002409A7"/>
    <w:rsid w:val="00242B06"/>
    <w:rsid w:val="00244121"/>
    <w:rsid w:val="00244944"/>
    <w:rsid w:val="002521EC"/>
    <w:rsid w:val="0025337F"/>
    <w:rsid w:val="0027210D"/>
    <w:rsid w:val="00284CD0"/>
    <w:rsid w:val="00291630"/>
    <w:rsid w:val="00297C9B"/>
    <w:rsid w:val="002B2426"/>
    <w:rsid w:val="002B4AEF"/>
    <w:rsid w:val="002B4B61"/>
    <w:rsid w:val="002B66F8"/>
    <w:rsid w:val="002D0913"/>
    <w:rsid w:val="002D76B2"/>
    <w:rsid w:val="002E3165"/>
    <w:rsid w:val="002E6061"/>
    <w:rsid w:val="002F6213"/>
    <w:rsid w:val="00305F59"/>
    <w:rsid w:val="003305C8"/>
    <w:rsid w:val="003333ED"/>
    <w:rsid w:val="00337222"/>
    <w:rsid w:val="003501FC"/>
    <w:rsid w:val="00355FDD"/>
    <w:rsid w:val="0036799F"/>
    <w:rsid w:val="00371100"/>
    <w:rsid w:val="003828CC"/>
    <w:rsid w:val="00396793"/>
    <w:rsid w:val="0039718B"/>
    <w:rsid w:val="003A16AD"/>
    <w:rsid w:val="003B6C6C"/>
    <w:rsid w:val="003B7A92"/>
    <w:rsid w:val="003C6FA3"/>
    <w:rsid w:val="003E3976"/>
    <w:rsid w:val="003E5626"/>
    <w:rsid w:val="003F3D9B"/>
    <w:rsid w:val="003F693E"/>
    <w:rsid w:val="00404E7D"/>
    <w:rsid w:val="004074F8"/>
    <w:rsid w:val="00421B49"/>
    <w:rsid w:val="004268BB"/>
    <w:rsid w:val="00442D43"/>
    <w:rsid w:val="00444633"/>
    <w:rsid w:val="00450532"/>
    <w:rsid w:val="00450A3B"/>
    <w:rsid w:val="00457C1E"/>
    <w:rsid w:val="004804D6"/>
    <w:rsid w:val="00483955"/>
    <w:rsid w:val="004B05D4"/>
    <w:rsid w:val="004B47A2"/>
    <w:rsid w:val="004B7950"/>
    <w:rsid w:val="004C032D"/>
    <w:rsid w:val="004C3380"/>
    <w:rsid w:val="004D0E74"/>
    <w:rsid w:val="004D138D"/>
    <w:rsid w:val="004D7B5B"/>
    <w:rsid w:val="004E3805"/>
    <w:rsid w:val="005002E2"/>
    <w:rsid w:val="005005E3"/>
    <w:rsid w:val="0050577E"/>
    <w:rsid w:val="00527222"/>
    <w:rsid w:val="00544692"/>
    <w:rsid w:val="0056502E"/>
    <w:rsid w:val="00573C6C"/>
    <w:rsid w:val="00575CFF"/>
    <w:rsid w:val="0057746F"/>
    <w:rsid w:val="005839A4"/>
    <w:rsid w:val="005912E6"/>
    <w:rsid w:val="005A60E8"/>
    <w:rsid w:val="005A7367"/>
    <w:rsid w:val="005B33AB"/>
    <w:rsid w:val="005B69A0"/>
    <w:rsid w:val="005C25B6"/>
    <w:rsid w:val="005C273A"/>
    <w:rsid w:val="00610041"/>
    <w:rsid w:val="00627610"/>
    <w:rsid w:val="006555DE"/>
    <w:rsid w:val="00662F6E"/>
    <w:rsid w:val="006658E1"/>
    <w:rsid w:val="006729D9"/>
    <w:rsid w:val="006765E1"/>
    <w:rsid w:val="00676933"/>
    <w:rsid w:val="00685CE1"/>
    <w:rsid w:val="0069128B"/>
    <w:rsid w:val="006918B2"/>
    <w:rsid w:val="00694021"/>
    <w:rsid w:val="00694882"/>
    <w:rsid w:val="00696AF2"/>
    <w:rsid w:val="006A0F76"/>
    <w:rsid w:val="006D5F80"/>
    <w:rsid w:val="006D6A6E"/>
    <w:rsid w:val="006E40FB"/>
    <w:rsid w:val="006F39C3"/>
    <w:rsid w:val="007059A3"/>
    <w:rsid w:val="00725F9C"/>
    <w:rsid w:val="007277CB"/>
    <w:rsid w:val="00736B69"/>
    <w:rsid w:val="0077264B"/>
    <w:rsid w:val="007850DD"/>
    <w:rsid w:val="007911DC"/>
    <w:rsid w:val="007B482F"/>
    <w:rsid w:val="007D70BB"/>
    <w:rsid w:val="007E7EAB"/>
    <w:rsid w:val="0080478D"/>
    <w:rsid w:val="00816DF9"/>
    <w:rsid w:val="00826524"/>
    <w:rsid w:val="00830F3E"/>
    <w:rsid w:val="00835A40"/>
    <w:rsid w:val="0083601C"/>
    <w:rsid w:val="00864476"/>
    <w:rsid w:val="00870E3C"/>
    <w:rsid w:val="0087568D"/>
    <w:rsid w:val="008800F2"/>
    <w:rsid w:val="008A3A82"/>
    <w:rsid w:val="008B0C10"/>
    <w:rsid w:val="008C0BC6"/>
    <w:rsid w:val="008C67AB"/>
    <w:rsid w:val="008C77BA"/>
    <w:rsid w:val="008E6AD9"/>
    <w:rsid w:val="00924936"/>
    <w:rsid w:val="00926ED3"/>
    <w:rsid w:val="00952B88"/>
    <w:rsid w:val="009530EC"/>
    <w:rsid w:val="00961F11"/>
    <w:rsid w:val="00972B34"/>
    <w:rsid w:val="00975674"/>
    <w:rsid w:val="00990D4B"/>
    <w:rsid w:val="009A02E5"/>
    <w:rsid w:val="009B4143"/>
    <w:rsid w:val="009C66C3"/>
    <w:rsid w:val="009D5067"/>
    <w:rsid w:val="009D64EA"/>
    <w:rsid w:val="009E0594"/>
    <w:rsid w:val="00A07B32"/>
    <w:rsid w:val="00A15301"/>
    <w:rsid w:val="00A178C5"/>
    <w:rsid w:val="00A202C5"/>
    <w:rsid w:val="00A2576F"/>
    <w:rsid w:val="00A27B8C"/>
    <w:rsid w:val="00A515E0"/>
    <w:rsid w:val="00A67892"/>
    <w:rsid w:val="00A73E04"/>
    <w:rsid w:val="00A73E97"/>
    <w:rsid w:val="00A8346C"/>
    <w:rsid w:val="00A8603C"/>
    <w:rsid w:val="00A92070"/>
    <w:rsid w:val="00A9770E"/>
    <w:rsid w:val="00AB3197"/>
    <w:rsid w:val="00AB4697"/>
    <w:rsid w:val="00AB5362"/>
    <w:rsid w:val="00AB785F"/>
    <w:rsid w:val="00AD338E"/>
    <w:rsid w:val="00AD69F0"/>
    <w:rsid w:val="00AF56FD"/>
    <w:rsid w:val="00B00C6E"/>
    <w:rsid w:val="00B17A33"/>
    <w:rsid w:val="00B23F9A"/>
    <w:rsid w:val="00B24090"/>
    <w:rsid w:val="00B24A10"/>
    <w:rsid w:val="00B318EB"/>
    <w:rsid w:val="00B36B2D"/>
    <w:rsid w:val="00B405F9"/>
    <w:rsid w:val="00B57B94"/>
    <w:rsid w:val="00B71BAC"/>
    <w:rsid w:val="00B74E26"/>
    <w:rsid w:val="00B74EAD"/>
    <w:rsid w:val="00B87605"/>
    <w:rsid w:val="00B93B4C"/>
    <w:rsid w:val="00BA374D"/>
    <w:rsid w:val="00BC4544"/>
    <w:rsid w:val="00BD4782"/>
    <w:rsid w:val="00BD770D"/>
    <w:rsid w:val="00BE764E"/>
    <w:rsid w:val="00BF3A52"/>
    <w:rsid w:val="00BF433C"/>
    <w:rsid w:val="00C005C7"/>
    <w:rsid w:val="00C0544F"/>
    <w:rsid w:val="00C1460C"/>
    <w:rsid w:val="00C17108"/>
    <w:rsid w:val="00C22D9D"/>
    <w:rsid w:val="00C5559A"/>
    <w:rsid w:val="00C55728"/>
    <w:rsid w:val="00C62284"/>
    <w:rsid w:val="00C64897"/>
    <w:rsid w:val="00C93C53"/>
    <w:rsid w:val="00C973B3"/>
    <w:rsid w:val="00CA1609"/>
    <w:rsid w:val="00CB2A72"/>
    <w:rsid w:val="00CB34FB"/>
    <w:rsid w:val="00CE3577"/>
    <w:rsid w:val="00CE510E"/>
    <w:rsid w:val="00CF26CA"/>
    <w:rsid w:val="00CF7C9C"/>
    <w:rsid w:val="00D02824"/>
    <w:rsid w:val="00D038DC"/>
    <w:rsid w:val="00D03BAD"/>
    <w:rsid w:val="00D15D7C"/>
    <w:rsid w:val="00D31A7A"/>
    <w:rsid w:val="00D41313"/>
    <w:rsid w:val="00D41A60"/>
    <w:rsid w:val="00D47E38"/>
    <w:rsid w:val="00D522A6"/>
    <w:rsid w:val="00D570B2"/>
    <w:rsid w:val="00D746C3"/>
    <w:rsid w:val="00D75F4F"/>
    <w:rsid w:val="00D80BF9"/>
    <w:rsid w:val="00D84D30"/>
    <w:rsid w:val="00DA43A8"/>
    <w:rsid w:val="00DC23A6"/>
    <w:rsid w:val="00DD3796"/>
    <w:rsid w:val="00DE311E"/>
    <w:rsid w:val="00DE7F05"/>
    <w:rsid w:val="00DF2FAE"/>
    <w:rsid w:val="00E13685"/>
    <w:rsid w:val="00E14F8B"/>
    <w:rsid w:val="00E20206"/>
    <w:rsid w:val="00E24F8C"/>
    <w:rsid w:val="00E271F7"/>
    <w:rsid w:val="00E42EAA"/>
    <w:rsid w:val="00E63C68"/>
    <w:rsid w:val="00E73025"/>
    <w:rsid w:val="00E73073"/>
    <w:rsid w:val="00E75D42"/>
    <w:rsid w:val="00E81910"/>
    <w:rsid w:val="00E94547"/>
    <w:rsid w:val="00EA0DA4"/>
    <w:rsid w:val="00EA16EE"/>
    <w:rsid w:val="00EB6723"/>
    <w:rsid w:val="00EC3950"/>
    <w:rsid w:val="00EC6C5B"/>
    <w:rsid w:val="00ED29D3"/>
    <w:rsid w:val="00ED583E"/>
    <w:rsid w:val="00ED5FE1"/>
    <w:rsid w:val="00EF3C92"/>
    <w:rsid w:val="00F01F8F"/>
    <w:rsid w:val="00F04B41"/>
    <w:rsid w:val="00F12EA1"/>
    <w:rsid w:val="00F161B0"/>
    <w:rsid w:val="00F54F1B"/>
    <w:rsid w:val="00F70EB9"/>
    <w:rsid w:val="00F7108E"/>
    <w:rsid w:val="00F72B49"/>
    <w:rsid w:val="00F75248"/>
    <w:rsid w:val="00F87F55"/>
    <w:rsid w:val="00F921F1"/>
    <w:rsid w:val="00FA0734"/>
    <w:rsid w:val="00FA3555"/>
    <w:rsid w:val="00FA5287"/>
    <w:rsid w:val="00FA6768"/>
    <w:rsid w:val="00FB3401"/>
    <w:rsid w:val="00FB793C"/>
    <w:rsid w:val="00FD034A"/>
    <w:rsid w:val="00FD1713"/>
    <w:rsid w:val="00FE6E7D"/>
    <w:rsid w:val="12FE59B8"/>
    <w:rsid w:val="13AD6812"/>
    <w:rsid w:val="1AD1680D"/>
    <w:rsid w:val="32DF323B"/>
    <w:rsid w:val="6E5E37D9"/>
    <w:rsid w:val="7F45015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pPr>
    <w:rPr>
      <w:rFonts w:asciiTheme="minorHAnsi" w:hAnsiTheme="minorHAnsi" w:eastAsiaTheme="minorHAnsi" w:cstheme="minorBidi"/>
      <w:sz w:val="22"/>
      <w:szCs w:val="22"/>
      <w:lang w:val="el-GR" w:eastAsia="en-US" w:bidi="ar-SA"/>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558BB8" w:themeColor="accent1" w:themeShade="BF"/>
      <w:sz w:val="32"/>
      <w:szCs w:val="32"/>
    </w:rPr>
  </w:style>
  <w:style w:type="paragraph" w:styleId="3">
    <w:name w:val="heading 2"/>
    <w:basedOn w:val="1"/>
    <w:next w:val="1"/>
    <w:link w:val="24"/>
    <w:semiHidden/>
    <w:unhideWhenUsed/>
    <w:qFormat/>
    <w:uiPriority w:val="9"/>
    <w:pPr>
      <w:keepNext/>
      <w:keepLines/>
      <w:spacing w:before="40" w:after="0"/>
      <w:outlineLvl w:val="1"/>
    </w:pPr>
    <w:rPr>
      <w:rFonts w:asciiTheme="majorHAnsi" w:hAnsiTheme="majorHAnsi" w:eastAsiaTheme="majorEastAsia" w:cstheme="majorBidi"/>
      <w:color w:val="558BB8" w:themeColor="accent1" w:themeShade="BF"/>
      <w:sz w:val="28"/>
      <w:szCs w:val="28"/>
    </w:rPr>
  </w:style>
  <w:style w:type="paragraph" w:styleId="4">
    <w:name w:val="heading 3"/>
    <w:basedOn w:val="1"/>
    <w:next w:val="1"/>
    <w:link w:val="25"/>
    <w:unhideWhenUsed/>
    <w:qFormat/>
    <w:uiPriority w:val="9"/>
    <w:pPr>
      <w:keepNext/>
      <w:keepLines/>
      <w:spacing w:before="40" w:after="0"/>
      <w:outlineLvl w:val="2"/>
    </w:pPr>
    <w:rPr>
      <w:rFonts w:asciiTheme="majorHAnsi" w:hAnsiTheme="majorHAnsi" w:eastAsiaTheme="majorEastAsia" w:cstheme="majorBidi"/>
      <w:color w:val="355D7E" w:themeColor="accent1" w:themeShade="80"/>
      <w:sz w:val="24"/>
      <w:szCs w:val="24"/>
    </w:rPr>
  </w:style>
  <w:style w:type="paragraph" w:styleId="5">
    <w:name w:val="heading 4"/>
    <w:basedOn w:val="1"/>
    <w:next w:val="1"/>
    <w:link w:val="26"/>
    <w:semiHidden/>
    <w:unhideWhenUsed/>
    <w:qFormat/>
    <w:uiPriority w:val="9"/>
    <w:pPr>
      <w:keepNext/>
      <w:keepLines/>
      <w:spacing w:before="40" w:after="0"/>
      <w:outlineLvl w:val="3"/>
    </w:pPr>
    <w:rPr>
      <w:rFonts w:asciiTheme="majorHAnsi" w:hAnsiTheme="majorHAnsi" w:eastAsiaTheme="majorEastAsia" w:cstheme="majorBidi"/>
      <w:i/>
      <w:iCs/>
      <w:color w:val="558BB8" w:themeColor="accent1" w:themeShade="BF"/>
    </w:rPr>
  </w:style>
  <w:style w:type="paragraph" w:styleId="6">
    <w:name w:val="heading 5"/>
    <w:basedOn w:val="1"/>
    <w:next w:val="1"/>
    <w:link w:val="27"/>
    <w:semiHidden/>
    <w:unhideWhenUsed/>
    <w:qFormat/>
    <w:uiPriority w:val="9"/>
    <w:pPr>
      <w:keepNext/>
      <w:keepLines/>
      <w:spacing w:before="40" w:after="0"/>
      <w:outlineLvl w:val="4"/>
    </w:pPr>
    <w:rPr>
      <w:rFonts w:asciiTheme="majorHAnsi" w:hAnsiTheme="majorHAnsi" w:eastAsiaTheme="majorEastAsia" w:cstheme="majorBidi"/>
      <w:color w:val="558BB8"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asciiTheme="majorHAnsi" w:hAnsiTheme="majorHAnsi" w:eastAsiaTheme="majorEastAsia" w:cstheme="majorBidi"/>
      <w:color w:val="355D7E" w:themeColor="accent1" w:themeShade="80"/>
    </w:rPr>
  </w:style>
  <w:style w:type="paragraph" w:styleId="8">
    <w:name w:val="heading 7"/>
    <w:basedOn w:val="1"/>
    <w:next w:val="1"/>
    <w:link w:val="29"/>
    <w:semiHidden/>
    <w:unhideWhenUsed/>
    <w:qFormat/>
    <w:uiPriority w:val="9"/>
    <w:pPr>
      <w:keepNext/>
      <w:keepLines/>
      <w:spacing w:before="40" w:after="0"/>
      <w:outlineLvl w:val="6"/>
    </w:pPr>
    <w:rPr>
      <w:rFonts w:asciiTheme="majorHAnsi" w:hAnsiTheme="majorHAnsi" w:eastAsiaTheme="majorEastAsia" w:cstheme="majorBidi"/>
      <w:i/>
      <w:iCs/>
      <w:color w:val="355D7E" w:themeColor="accent1" w:themeShade="80"/>
    </w:rPr>
  </w:style>
  <w:style w:type="paragraph" w:styleId="9">
    <w:name w:val="heading 8"/>
    <w:basedOn w:val="1"/>
    <w:next w:val="1"/>
    <w:link w:val="30"/>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55"/>
    <w:unhideWhenUsed/>
    <w:qFormat/>
    <w:uiPriority w:val="99"/>
  </w:style>
  <w:style w:type="paragraph" w:styleId="14">
    <w:name w:val="caption"/>
    <w:basedOn w:val="1"/>
    <w:next w:val="1"/>
    <w:semiHidden/>
    <w:unhideWhenUsed/>
    <w:qFormat/>
    <w:uiPriority w:val="35"/>
    <w:pPr>
      <w:spacing w:after="200" w:line="240" w:lineRule="auto"/>
    </w:pPr>
    <w:rPr>
      <w:i/>
      <w:iCs/>
      <w:color w:val="775F55" w:themeColor="text2"/>
      <w:sz w:val="18"/>
      <w:szCs w:val="18"/>
      <w14:textFill>
        <w14:solidFill>
          <w14:schemeClr w14:val="tx2"/>
        </w14:solidFill>
      </w14:textFill>
    </w:rPr>
  </w:style>
  <w:style w:type="character" w:styleId="15">
    <w:name w:val="Emphasis"/>
    <w:basedOn w:val="11"/>
    <w:qFormat/>
    <w:uiPriority w:val="20"/>
    <w:rPr>
      <w:i/>
      <w:iCs/>
      <w:color w:val="auto"/>
    </w:rPr>
  </w:style>
  <w:style w:type="paragraph" w:styleId="16">
    <w:name w:val="footer"/>
    <w:basedOn w:val="1"/>
    <w:link w:val="52"/>
    <w:unhideWhenUsed/>
    <w:qFormat/>
    <w:uiPriority w:val="99"/>
    <w:pPr>
      <w:tabs>
        <w:tab w:val="center" w:pos="4153"/>
        <w:tab w:val="right" w:pos="8306"/>
      </w:tabs>
      <w:spacing w:after="0" w:line="240" w:lineRule="auto"/>
    </w:pPr>
  </w:style>
  <w:style w:type="paragraph" w:styleId="17">
    <w:name w:val="header"/>
    <w:basedOn w:val="1"/>
    <w:link w:val="51"/>
    <w:unhideWhenUsed/>
    <w:uiPriority w:val="99"/>
    <w:pPr>
      <w:tabs>
        <w:tab w:val="center" w:pos="4153"/>
        <w:tab w:val="right" w:pos="8306"/>
      </w:tabs>
      <w:spacing w:after="0" w:line="240" w:lineRule="auto"/>
    </w:pPr>
  </w:style>
  <w:style w:type="character" w:styleId="18">
    <w:name w:val="Hyperlink"/>
    <w:unhideWhenUsed/>
    <w:uiPriority w:val="99"/>
    <w:rPr>
      <w:color w:val="0000FF"/>
      <w:u w:val="single"/>
    </w:rPr>
  </w:style>
  <w:style w:type="paragraph" w:styleId="19">
    <w:name w:val="Normal (Web)"/>
    <w:basedOn w:val="1"/>
    <w:semiHidden/>
    <w:unhideWhenUsed/>
    <w:uiPriority w:val="99"/>
    <w:pPr>
      <w:spacing w:after="0" w:line="240" w:lineRule="auto"/>
    </w:pPr>
    <w:rPr>
      <w:rFonts w:ascii="Times New Roman" w:hAnsi="Times New Roman" w:cs="Times New Roman"/>
      <w:sz w:val="24"/>
      <w:szCs w:val="24"/>
      <w:lang w:eastAsia="el-GR"/>
    </w:rPr>
  </w:style>
  <w:style w:type="character" w:styleId="20">
    <w:name w:val="Strong"/>
    <w:basedOn w:val="11"/>
    <w:qFormat/>
    <w:uiPriority w:val="22"/>
    <w:rPr>
      <w:b/>
      <w:bCs/>
      <w:color w:val="auto"/>
    </w:rPr>
  </w:style>
  <w:style w:type="paragraph" w:styleId="21">
    <w:name w:val="Subtitle"/>
    <w:basedOn w:val="1"/>
    <w:next w:val="1"/>
    <w:link w:val="33"/>
    <w:qFormat/>
    <w:uiPriority w:val="11"/>
    <w:rPr>
      <w:color w:val="595959" w:themeColor="text1" w:themeTint="A6"/>
      <w:spacing w:val="15"/>
      <w14:textFill>
        <w14:solidFill>
          <w14:schemeClr w14:val="tx1">
            <w14:lumMod w14:val="65000"/>
            <w14:lumOff w14:val="35000"/>
          </w14:schemeClr>
        </w14:solidFill>
      </w14:textFill>
    </w:rPr>
  </w:style>
  <w:style w:type="paragraph" w:styleId="22">
    <w:name w:val="Title"/>
    <w:basedOn w:val="1"/>
    <w:next w:val="1"/>
    <w:link w:val="32"/>
    <w:qFormat/>
    <w:uiPriority w:val="10"/>
    <w:pPr>
      <w:spacing w:after="0" w:line="240" w:lineRule="auto"/>
      <w:contextualSpacing/>
    </w:pPr>
    <w:rPr>
      <w:rFonts w:asciiTheme="majorHAnsi" w:hAnsiTheme="majorHAnsi" w:eastAsiaTheme="majorEastAsia" w:cstheme="majorBidi"/>
      <w:spacing w:val="-10"/>
      <w:sz w:val="56"/>
      <w:szCs w:val="56"/>
    </w:rPr>
  </w:style>
  <w:style w:type="character" w:customStyle="1" w:styleId="23">
    <w:name w:val="Titre 1 Car"/>
    <w:basedOn w:val="11"/>
    <w:link w:val="2"/>
    <w:uiPriority w:val="9"/>
    <w:rPr>
      <w:rFonts w:asciiTheme="majorHAnsi" w:hAnsiTheme="majorHAnsi" w:eastAsiaTheme="majorEastAsia" w:cstheme="majorBidi"/>
      <w:color w:val="558BB8" w:themeColor="accent1" w:themeShade="BF"/>
      <w:sz w:val="32"/>
      <w:szCs w:val="32"/>
    </w:rPr>
  </w:style>
  <w:style w:type="character" w:customStyle="1" w:styleId="24">
    <w:name w:val="Titre 2 Car"/>
    <w:basedOn w:val="11"/>
    <w:link w:val="3"/>
    <w:semiHidden/>
    <w:qFormat/>
    <w:uiPriority w:val="9"/>
    <w:rPr>
      <w:rFonts w:asciiTheme="majorHAnsi" w:hAnsiTheme="majorHAnsi" w:eastAsiaTheme="majorEastAsia" w:cstheme="majorBidi"/>
      <w:color w:val="558BB8" w:themeColor="accent1" w:themeShade="BF"/>
      <w:sz w:val="28"/>
      <w:szCs w:val="28"/>
    </w:rPr>
  </w:style>
  <w:style w:type="character" w:customStyle="1" w:styleId="25">
    <w:name w:val="Titre 3 Car"/>
    <w:basedOn w:val="11"/>
    <w:link w:val="4"/>
    <w:qFormat/>
    <w:uiPriority w:val="9"/>
    <w:rPr>
      <w:rFonts w:asciiTheme="majorHAnsi" w:hAnsiTheme="majorHAnsi" w:eastAsiaTheme="majorEastAsia" w:cstheme="majorBidi"/>
      <w:color w:val="355D7E" w:themeColor="accent1" w:themeShade="80"/>
      <w:sz w:val="24"/>
      <w:szCs w:val="24"/>
    </w:rPr>
  </w:style>
  <w:style w:type="character" w:customStyle="1" w:styleId="26">
    <w:name w:val="Titre 4 Car"/>
    <w:basedOn w:val="11"/>
    <w:link w:val="5"/>
    <w:semiHidden/>
    <w:uiPriority w:val="9"/>
    <w:rPr>
      <w:rFonts w:asciiTheme="majorHAnsi" w:hAnsiTheme="majorHAnsi" w:eastAsiaTheme="majorEastAsia" w:cstheme="majorBidi"/>
      <w:i/>
      <w:iCs/>
      <w:color w:val="558BB8" w:themeColor="accent1" w:themeShade="BF"/>
    </w:rPr>
  </w:style>
  <w:style w:type="character" w:customStyle="1" w:styleId="27">
    <w:name w:val="Titre 5 Car"/>
    <w:basedOn w:val="11"/>
    <w:link w:val="6"/>
    <w:semiHidden/>
    <w:uiPriority w:val="9"/>
    <w:rPr>
      <w:rFonts w:asciiTheme="majorHAnsi" w:hAnsiTheme="majorHAnsi" w:eastAsiaTheme="majorEastAsia" w:cstheme="majorBidi"/>
      <w:color w:val="558BB8" w:themeColor="accent1" w:themeShade="BF"/>
    </w:rPr>
  </w:style>
  <w:style w:type="character" w:customStyle="1" w:styleId="28">
    <w:name w:val="Titre 6 Car"/>
    <w:basedOn w:val="11"/>
    <w:link w:val="7"/>
    <w:semiHidden/>
    <w:uiPriority w:val="9"/>
    <w:rPr>
      <w:rFonts w:asciiTheme="majorHAnsi" w:hAnsiTheme="majorHAnsi" w:eastAsiaTheme="majorEastAsia" w:cstheme="majorBidi"/>
      <w:color w:val="355D7E" w:themeColor="accent1" w:themeShade="80"/>
    </w:rPr>
  </w:style>
  <w:style w:type="character" w:customStyle="1" w:styleId="29">
    <w:name w:val="Titre 7 Car"/>
    <w:basedOn w:val="11"/>
    <w:link w:val="8"/>
    <w:semiHidden/>
    <w:qFormat/>
    <w:uiPriority w:val="9"/>
    <w:rPr>
      <w:rFonts w:asciiTheme="majorHAnsi" w:hAnsiTheme="majorHAnsi" w:eastAsiaTheme="majorEastAsia" w:cstheme="majorBidi"/>
      <w:i/>
      <w:iCs/>
      <w:color w:val="355D7E" w:themeColor="accent1" w:themeShade="80"/>
    </w:rPr>
  </w:style>
  <w:style w:type="character" w:customStyle="1" w:styleId="30">
    <w:name w:val="Titre 8 Car"/>
    <w:basedOn w:val="11"/>
    <w:link w:val="9"/>
    <w:semiHidden/>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31">
    <w:name w:val="Titre 9 Car"/>
    <w:basedOn w:val="11"/>
    <w:link w:val="10"/>
    <w:semiHidden/>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2">
    <w:name w:val="Titre Car"/>
    <w:basedOn w:val="11"/>
    <w:link w:val="22"/>
    <w:uiPriority w:val="10"/>
    <w:rPr>
      <w:rFonts w:asciiTheme="majorHAnsi" w:hAnsiTheme="majorHAnsi" w:eastAsiaTheme="majorEastAsia" w:cstheme="majorBidi"/>
      <w:spacing w:val="-10"/>
      <w:sz w:val="56"/>
      <w:szCs w:val="56"/>
    </w:rPr>
  </w:style>
  <w:style w:type="character" w:customStyle="1" w:styleId="33">
    <w:name w:val="Sous-titre Car"/>
    <w:basedOn w:val="11"/>
    <w:link w:val="21"/>
    <w:uiPriority w:val="11"/>
    <w:rPr>
      <w:color w:val="595959" w:themeColor="text1" w:themeTint="A6"/>
      <w:spacing w:val="15"/>
      <w14:textFill>
        <w14:solidFill>
          <w14:schemeClr w14:val="tx1">
            <w14:lumMod w14:val="65000"/>
            <w14:lumOff w14:val="35000"/>
          </w14:schemeClr>
        </w14:solidFill>
      </w14:textFill>
    </w:rPr>
  </w:style>
  <w:style w:type="paragraph" w:styleId="34">
    <w:name w:val="No Spacing"/>
    <w:qFormat/>
    <w:uiPriority w:val="1"/>
    <w:pPr>
      <w:spacing w:after="0" w:line="240" w:lineRule="auto"/>
    </w:pPr>
    <w:rPr>
      <w:rFonts w:asciiTheme="minorHAnsi" w:hAnsiTheme="minorHAnsi" w:eastAsiaTheme="minorHAnsi" w:cstheme="minorBidi"/>
      <w:sz w:val="22"/>
      <w:szCs w:val="22"/>
      <w:lang w:val="el-GR" w:eastAsia="en-US" w:bidi="ar-SA"/>
    </w:rPr>
  </w:style>
  <w:style w:type="paragraph" w:styleId="35">
    <w:name w:val="List Paragraph"/>
    <w:basedOn w:val="1"/>
    <w:qFormat/>
    <w:uiPriority w:val="34"/>
    <w:pPr>
      <w:ind w:left="720"/>
      <w:contextualSpacing/>
    </w:pPr>
  </w:style>
  <w:style w:type="paragraph" w:styleId="36">
    <w:name w:val="Quote"/>
    <w:basedOn w:val="1"/>
    <w:next w:val="1"/>
    <w:link w:val="37"/>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7">
    <w:name w:val="Citation Car"/>
    <w:basedOn w:val="11"/>
    <w:link w:val="36"/>
    <w:uiPriority w:val="29"/>
    <w:rPr>
      <w:i/>
      <w:iCs/>
      <w:color w:val="404040" w:themeColor="text1" w:themeTint="BF"/>
      <w14:textFill>
        <w14:solidFill>
          <w14:schemeClr w14:val="tx1">
            <w14:lumMod w14:val="75000"/>
            <w14:lumOff w14:val="25000"/>
          </w14:schemeClr>
        </w14:solidFill>
      </w14:textFill>
    </w:rPr>
  </w:style>
  <w:style w:type="paragraph" w:styleId="38">
    <w:name w:val="Intense Quote"/>
    <w:basedOn w:val="1"/>
    <w:next w:val="1"/>
    <w:link w:val="39"/>
    <w:qFormat/>
    <w:uiPriority w:val="30"/>
    <w:pPr>
      <w:pBdr>
        <w:top w:val="single" w:color="94B6D2" w:themeColor="accent1" w:sz="4" w:space="10"/>
        <w:bottom w:val="single" w:color="94B6D2" w:themeColor="accent1" w:sz="4" w:space="10"/>
      </w:pBdr>
      <w:spacing w:before="360" w:after="360"/>
      <w:ind w:left="864" w:right="864"/>
      <w:jc w:val="center"/>
    </w:pPr>
    <w:rPr>
      <w:i/>
      <w:iCs/>
      <w:color w:val="94B6D2" w:themeColor="accent1"/>
      <w14:textFill>
        <w14:solidFill>
          <w14:schemeClr w14:val="accent1"/>
        </w14:solidFill>
      </w14:textFill>
    </w:rPr>
  </w:style>
  <w:style w:type="character" w:customStyle="1" w:styleId="39">
    <w:name w:val="Citation intense Car"/>
    <w:basedOn w:val="11"/>
    <w:link w:val="38"/>
    <w:uiPriority w:val="30"/>
    <w:rPr>
      <w:i/>
      <w:iCs/>
      <w:color w:val="94B6D2" w:themeColor="accent1"/>
      <w14:textFill>
        <w14:solidFill>
          <w14:schemeClr w14:val="accent1"/>
        </w14:solidFill>
      </w14:textFill>
    </w:rPr>
  </w:style>
  <w:style w:type="character" w:customStyle="1" w:styleId="40">
    <w:name w:val="Subtle Emphasis"/>
    <w:basedOn w:val="11"/>
    <w:qFormat/>
    <w:uiPriority w:val="19"/>
    <w:rPr>
      <w:i/>
      <w:iCs/>
      <w:color w:val="404040" w:themeColor="text1" w:themeTint="BF"/>
      <w14:textFill>
        <w14:solidFill>
          <w14:schemeClr w14:val="tx1">
            <w14:lumMod w14:val="75000"/>
            <w14:lumOff w14:val="25000"/>
          </w14:schemeClr>
        </w14:solidFill>
      </w14:textFill>
    </w:rPr>
  </w:style>
  <w:style w:type="character" w:customStyle="1" w:styleId="41">
    <w:name w:val="Intense Emphasis"/>
    <w:basedOn w:val="11"/>
    <w:qFormat/>
    <w:uiPriority w:val="21"/>
    <w:rPr>
      <w:i/>
      <w:iCs/>
      <w:color w:val="94B6D2" w:themeColor="accent1"/>
      <w14:textFill>
        <w14:solidFill>
          <w14:schemeClr w14:val="accent1"/>
        </w14:solidFill>
      </w14:textFill>
    </w:rPr>
  </w:style>
  <w:style w:type="character" w:customStyle="1" w:styleId="42">
    <w:name w:val="Subtle Reference"/>
    <w:basedOn w:val="11"/>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3">
    <w:name w:val="Intense Reference"/>
    <w:basedOn w:val="11"/>
    <w:qFormat/>
    <w:uiPriority w:val="32"/>
    <w:rPr>
      <w:b/>
      <w:bCs/>
      <w:smallCaps/>
      <w:color w:val="94B6D2" w:themeColor="accent1"/>
      <w:spacing w:val="5"/>
      <w14:textFill>
        <w14:solidFill>
          <w14:schemeClr w14:val="accent1"/>
        </w14:solidFill>
      </w14:textFill>
    </w:rPr>
  </w:style>
  <w:style w:type="character" w:customStyle="1" w:styleId="44">
    <w:name w:val="Book Title"/>
    <w:basedOn w:val="11"/>
    <w:qFormat/>
    <w:uiPriority w:val="33"/>
    <w:rPr>
      <w:b/>
      <w:bCs/>
      <w:i/>
      <w:iCs/>
      <w:spacing w:val="5"/>
    </w:rPr>
  </w:style>
  <w:style w:type="paragraph" w:customStyle="1" w:styleId="45">
    <w:name w:val="TOC Heading"/>
    <w:basedOn w:val="2"/>
    <w:next w:val="1"/>
    <w:semiHidden/>
    <w:unhideWhenUsed/>
    <w:qFormat/>
    <w:uiPriority w:val="39"/>
    <w:pPr>
      <w:outlineLvl w:val="9"/>
    </w:pPr>
  </w:style>
  <w:style w:type="paragraph" w:customStyle="1" w:styleId="46">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l-GR" w:eastAsia="el-GR" w:bidi="ar-SA"/>
    </w:rPr>
  </w:style>
  <w:style w:type="paragraph" w:customStyle="1" w:styleId="47">
    <w:name w:val="mcntmcntmcntmsonormal11"/>
    <w:basedOn w:val="1"/>
    <w:uiPriority w:val="99"/>
    <w:pPr>
      <w:spacing w:after="0" w:line="240" w:lineRule="auto"/>
    </w:pPr>
    <w:rPr>
      <w:rFonts w:ascii="Times New Roman" w:hAnsi="Times New Roman" w:eastAsia="Calibri" w:cs="Times New Roman"/>
      <w:sz w:val="24"/>
      <w:szCs w:val="24"/>
      <w:lang w:eastAsia="el-GR"/>
    </w:rPr>
  </w:style>
  <w:style w:type="paragraph" w:customStyle="1" w:styleId="48">
    <w:name w:val="ydp5160e250yiv1282087687msonormal"/>
    <w:basedOn w:val="1"/>
    <w:uiPriority w:val="0"/>
    <w:pPr>
      <w:spacing w:before="100" w:beforeAutospacing="1" w:after="100" w:afterAutospacing="1" w:line="240" w:lineRule="auto"/>
    </w:pPr>
    <w:rPr>
      <w:rFonts w:ascii="Times New Roman" w:hAnsi="Times New Roman" w:cs="Times New Roman"/>
      <w:sz w:val="24"/>
      <w:szCs w:val="24"/>
      <w:lang w:eastAsia="el-GR"/>
    </w:rPr>
  </w:style>
  <w:style w:type="paragraph" w:customStyle="1" w:styleId="49">
    <w:name w:val="x_msonormal"/>
    <w:basedOn w:val="1"/>
    <w:uiPriority w:val="0"/>
    <w:pPr>
      <w:spacing w:after="0" w:line="240" w:lineRule="auto"/>
    </w:pPr>
    <w:rPr>
      <w:rFonts w:ascii="Times New Roman" w:hAnsi="Times New Roman" w:cs="Times New Roman"/>
      <w:sz w:val="24"/>
      <w:szCs w:val="24"/>
      <w:lang w:eastAsia="el-GR"/>
    </w:rPr>
  </w:style>
  <w:style w:type="character" w:customStyle="1" w:styleId="50">
    <w:name w:val="Ανεπίλυτη αναφορά1"/>
    <w:basedOn w:val="11"/>
    <w:semiHidden/>
    <w:unhideWhenUsed/>
    <w:uiPriority w:val="99"/>
    <w:rPr>
      <w:color w:val="605E5C"/>
      <w:shd w:val="clear" w:color="auto" w:fill="E1DFDD"/>
    </w:rPr>
  </w:style>
  <w:style w:type="character" w:customStyle="1" w:styleId="51">
    <w:name w:val="En-tête Car"/>
    <w:basedOn w:val="11"/>
    <w:link w:val="17"/>
    <w:qFormat/>
    <w:uiPriority w:val="99"/>
  </w:style>
  <w:style w:type="character" w:customStyle="1" w:styleId="52">
    <w:name w:val="Pied de page Car"/>
    <w:basedOn w:val="11"/>
    <w:link w:val="16"/>
    <w:qFormat/>
    <w:uiPriority w:val="99"/>
  </w:style>
  <w:style w:type="character" w:customStyle="1" w:styleId="53">
    <w:name w:val="Mention non résolue1"/>
    <w:basedOn w:val="11"/>
    <w:semiHidden/>
    <w:unhideWhenUsed/>
    <w:uiPriority w:val="99"/>
    <w:rPr>
      <w:color w:val="605E5C"/>
      <w:shd w:val="clear" w:color="auto" w:fill="E1DFDD"/>
    </w:rPr>
  </w:style>
  <w:style w:type="character" w:customStyle="1" w:styleId="54">
    <w:name w:val="Unresolved Mention"/>
    <w:basedOn w:val="11"/>
    <w:semiHidden/>
    <w:unhideWhenUsed/>
    <w:uiPriority w:val="99"/>
    <w:rPr>
      <w:color w:val="605E5C"/>
      <w:shd w:val="clear" w:color="auto" w:fill="E1DFDD"/>
    </w:rPr>
  </w:style>
  <w:style w:type="character" w:customStyle="1" w:styleId="55">
    <w:name w:val="Corps de texte Car"/>
    <w:basedOn w:val="11"/>
    <w:link w:val="13"/>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Ιλουστρασιό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555</Words>
  <Characters>3055</Characters>
  <Lines>25</Lines>
  <Paragraphs>7</Paragraphs>
  <TotalTime>33</TotalTime>
  <ScaleCrop>false</ScaleCrop>
  <LinksUpToDate>false</LinksUpToDate>
  <CharactersWithSpaces>3603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2024-03-24T17:05:00Z</dcterms:created>
  <dc:creator>user</dc:creator>
  <cp:lastModifiedBy>Γεωργία-Δήμητρα </cp:lastModifiedBy>
  <dcterms:modified xsi:type="dcterms:W3CDTF">2025-02-06T10:43:10Z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DF55C293B1C54FFDBF39D36EC5BA4C51_13</vt:lpwstr>
  </property>
</Properties>
</file>